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E2" w:rsidRPr="001C61DA" w:rsidRDefault="001C61DA" w:rsidP="001C61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61DA">
        <w:rPr>
          <w:rFonts w:ascii="Times New Roman" w:hAnsi="Times New Roman" w:cs="Times New Roman"/>
          <w:b/>
          <w:sz w:val="26"/>
          <w:szCs w:val="26"/>
        </w:rPr>
        <w:t>Программа межмуниципального онлайн-семинара</w:t>
      </w:r>
    </w:p>
    <w:p w:rsidR="001C61DA" w:rsidRDefault="001C61DA" w:rsidP="001C61DA">
      <w:pPr>
        <w:jc w:val="center"/>
        <w:rPr>
          <w:rFonts w:ascii="Times New Roman" w:eastAsia="Calibri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</w:pPr>
      <w:r w:rsidRPr="00F3407D">
        <w:rPr>
          <w:rFonts w:ascii="Times New Roman" w:eastAsia="Calibri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«Наставничество: опыт и перспективы»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1C61DA" w:rsidTr="001C61DA">
        <w:tc>
          <w:tcPr>
            <w:tcW w:w="1838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92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3115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13.00 – 13.10</w:t>
            </w:r>
          </w:p>
        </w:tc>
        <w:tc>
          <w:tcPr>
            <w:tcW w:w="4392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семинара</w:t>
            </w:r>
          </w:p>
        </w:tc>
        <w:tc>
          <w:tcPr>
            <w:tcW w:w="3115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Наумова Светлана Евгеньевна, начальник Управления образования МО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и района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13.10 – 13.20</w:t>
            </w:r>
          </w:p>
        </w:tc>
        <w:tc>
          <w:tcPr>
            <w:tcW w:w="4392" w:type="dxa"/>
          </w:tcPr>
          <w:p w:rsidR="001C61DA" w:rsidRPr="0072670A" w:rsidRDefault="00DF44C1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Опыт работы реализации модели наставничества МКОУ Кропоткинской СОШ по форме ученик-ученик</w:t>
            </w:r>
          </w:p>
        </w:tc>
        <w:tc>
          <w:tcPr>
            <w:tcW w:w="3115" w:type="dxa"/>
          </w:tcPr>
          <w:p w:rsidR="001C61DA" w:rsidRPr="0072670A" w:rsidRDefault="00DF44C1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Кызынгашева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Саяна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Олеговна, заместитель директора по УВР МКОУ Кропоткинской СОШ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13.25</w:t>
            </w:r>
            <w:r w:rsidR="00DF44C1"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2" w:type="dxa"/>
          </w:tcPr>
          <w:p w:rsidR="001C61DA" w:rsidRPr="0072670A" w:rsidRDefault="00DF44C1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Планирование и стратегии реализации наставничества в разновозрастной группе 2-4-х классов</w:t>
            </w:r>
          </w:p>
        </w:tc>
        <w:tc>
          <w:tcPr>
            <w:tcW w:w="3115" w:type="dxa"/>
          </w:tcPr>
          <w:p w:rsidR="00DF44C1" w:rsidRPr="0072670A" w:rsidRDefault="00DF44C1" w:rsidP="00DF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Морарь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Викторовна,</w:t>
            </w:r>
          </w:p>
          <w:p w:rsidR="00DF44C1" w:rsidRPr="0072670A" w:rsidRDefault="00DF44C1" w:rsidP="00DF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DF44C1" w:rsidRPr="0072670A" w:rsidRDefault="00DF44C1" w:rsidP="00DF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МАОУ «Экспериментальный лицей </w:t>
            </w:r>
          </w:p>
          <w:p w:rsidR="00DF44C1" w:rsidRPr="0072670A" w:rsidRDefault="00DF44C1" w:rsidP="00DF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Батербиева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М.М.»,</w:t>
            </w:r>
          </w:p>
          <w:p w:rsidR="001C61DA" w:rsidRPr="0072670A" w:rsidRDefault="00DF44C1" w:rsidP="00DF4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 Усть-Илимск Иркутской области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  <w:r w:rsidR="00DF44C1" w:rsidRPr="0072670A">
              <w:rPr>
                <w:rFonts w:ascii="Times New Roman" w:hAnsi="Times New Roman" w:cs="Times New Roman"/>
                <w:sz w:val="28"/>
                <w:szCs w:val="28"/>
              </w:rPr>
              <w:t>0 – 13.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44C1" w:rsidRPr="007267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2" w:type="dxa"/>
          </w:tcPr>
          <w:p w:rsidR="00DF44C1" w:rsidRPr="0072670A" w:rsidRDefault="008B6108" w:rsidP="00DF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Наставничество МКОУ «ООШ №4 г Бодайбо»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70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 модели </w:t>
            </w:r>
            <w:r w:rsidRPr="0072670A">
              <w:rPr>
                <w:rFonts w:ascii="Times New Roman" w:hAnsi="Times New Roman" w:cs="Times New Roman"/>
                <w:bCs/>
                <w:sz w:val="28"/>
                <w:szCs w:val="28"/>
              </w:rPr>
              <w:t>ученик-ученик-учитель</w:t>
            </w:r>
          </w:p>
          <w:p w:rsidR="001C61DA" w:rsidRPr="0072670A" w:rsidRDefault="001C61D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61DA" w:rsidRPr="0072670A" w:rsidRDefault="00DF44C1" w:rsidP="008B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Чувашова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Михайловна, 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МКОУ «ООШ № 4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392" w:type="dxa"/>
          </w:tcPr>
          <w:p w:rsidR="001C61DA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Опыт реализации программы наставничества в форме  учитель – ученик. Ролевая модель: «Учитель – одаренный  ученик»</w:t>
            </w:r>
          </w:p>
        </w:tc>
        <w:tc>
          <w:tcPr>
            <w:tcW w:w="3115" w:type="dxa"/>
          </w:tcPr>
          <w:p w:rsidR="001C61DA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Бельская Оксана Леонидовна, заместитель директора МКОУ «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Мамаканской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C61DA" w:rsidTr="001C61DA">
        <w:tc>
          <w:tcPr>
            <w:tcW w:w="1838" w:type="dxa"/>
          </w:tcPr>
          <w:p w:rsidR="001C61DA" w:rsidRPr="0072670A" w:rsidRDefault="0072670A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0 – 14.</w:t>
            </w: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2" w:type="dxa"/>
          </w:tcPr>
          <w:p w:rsidR="001C61DA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Класс психолого-педагогической направленности</w:t>
            </w:r>
          </w:p>
        </w:tc>
        <w:tc>
          <w:tcPr>
            <w:tcW w:w="3115" w:type="dxa"/>
          </w:tcPr>
          <w:p w:rsidR="001C61DA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Ресенко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Викторовна, заместитель директора по УВР МКОУ «СОШ № 3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E7786" w:rsidTr="001C61DA">
        <w:tc>
          <w:tcPr>
            <w:tcW w:w="1838" w:type="dxa"/>
          </w:tcPr>
          <w:p w:rsidR="00AE7786" w:rsidRPr="0072670A" w:rsidRDefault="00AE7786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14.25 – 14.35</w:t>
            </w:r>
          </w:p>
        </w:tc>
        <w:tc>
          <w:tcPr>
            <w:tcW w:w="4392" w:type="dxa"/>
          </w:tcPr>
          <w:p w:rsidR="00AE7786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786"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молодому специалисту организовать эффективное взаимодействие с родителями </w:t>
            </w:r>
            <w:proofErr w:type="gramStart"/>
            <w:r w:rsidRPr="00AE778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опыта работы)</w:t>
            </w:r>
          </w:p>
        </w:tc>
        <w:tc>
          <w:tcPr>
            <w:tcW w:w="3115" w:type="dxa"/>
          </w:tcPr>
          <w:p w:rsidR="00AE7786" w:rsidRPr="00AE7786" w:rsidRDefault="00AE7786" w:rsidP="00AE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7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Лисина Наталья Ивановна</w:t>
            </w:r>
            <w:r w:rsidRPr="00AE77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AE7786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наставник, учитель начальных классов </w:t>
            </w:r>
          </w:p>
          <w:p w:rsidR="00AE7786" w:rsidRPr="00AE7786" w:rsidRDefault="00AE7786" w:rsidP="00AE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7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Поляченко Алина Алексеевна</w:t>
            </w:r>
            <w:r w:rsidRPr="00AE77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AE7786">
              <w:rPr>
                <w:rFonts w:ascii="Times New Roman" w:hAnsi="Times New Roman" w:cs="Times New Roman"/>
                <w:sz w:val="28"/>
                <w:szCs w:val="28"/>
              </w:rPr>
              <w:t xml:space="preserve">молодой специалист, учитель начальных классов МКОУ СОШ№5 </w:t>
            </w:r>
            <w:proofErr w:type="spellStart"/>
            <w:r w:rsidRPr="00AE77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E778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E7786">
              <w:rPr>
                <w:rFonts w:ascii="Times New Roman" w:hAnsi="Times New Roman" w:cs="Times New Roman"/>
                <w:sz w:val="28"/>
                <w:szCs w:val="28"/>
              </w:rPr>
              <w:t>иренска</w:t>
            </w:r>
            <w:proofErr w:type="spellEnd"/>
          </w:p>
          <w:p w:rsidR="00AE7786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1DA" w:rsidTr="001C61DA">
        <w:tc>
          <w:tcPr>
            <w:tcW w:w="1838" w:type="dxa"/>
          </w:tcPr>
          <w:p w:rsidR="001C61DA" w:rsidRPr="0072670A" w:rsidRDefault="00AE7786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14.40 – 14.50</w:t>
            </w:r>
          </w:p>
        </w:tc>
        <w:tc>
          <w:tcPr>
            <w:tcW w:w="4392" w:type="dxa"/>
          </w:tcPr>
          <w:p w:rsidR="001C61DA" w:rsidRPr="0072670A" w:rsidRDefault="0031796B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наставник (</w:t>
            </w:r>
            <w:r w:rsidR="008B6108" w:rsidRPr="0072670A">
              <w:rPr>
                <w:rFonts w:ascii="Times New Roman" w:hAnsi="Times New Roman" w:cs="Times New Roman"/>
                <w:sz w:val="28"/>
                <w:szCs w:val="28"/>
              </w:rPr>
              <w:t>из опыта работы)</w:t>
            </w:r>
          </w:p>
        </w:tc>
        <w:tc>
          <w:tcPr>
            <w:tcW w:w="3115" w:type="dxa"/>
          </w:tcPr>
          <w:p w:rsidR="001C61DA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Левичева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Ивановна, учитель русского языка и литературы МКОУ «СОШ № 3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B6108" w:rsidTr="001C61DA">
        <w:tc>
          <w:tcPr>
            <w:tcW w:w="1838" w:type="dxa"/>
          </w:tcPr>
          <w:p w:rsidR="008B6108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14.55 – 15.05</w:t>
            </w:r>
          </w:p>
        </w:tc>
        <w:tc>
          <w:tcPr>
            <w:tcW w:w="4392" w:type="dxa"/>
          </w:tcPr>
          <w:p w:rsidR="008B6108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наставничество по форме «учитель-учитель»: реализация практик по форме «учитель-учитель» в МКОУ «СОШ №1»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</w:p>
        </w:tc>
        <w:tc>
          <w:tcPr>
            <w:tcW w:w="3115" w:type="dxa"/>
          </w:tcPr>
          <w:p w:rsidR="008B6108" w:rsidRPr="0072670A" w:rsidRDefault="008B6108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Иванушкина Александра Николаевна, директор МКОУ «СОШ № 1</w:t>
            </w:r>
            <w:r w:rsidR="0072670A"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72670A"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</w:p>
        </w:tc>
      </w:tr>
      <w:tr w:rsidR="008B6108" w:rsidTr="001C61DA">
        <w:tc>
          <w:tcPr>
            <w:tcW w:w="1838" w:type="dxa"/>
          </w:tcPr>
          <w:p w:rsidR="008B6108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15.25</w:t>
            </w:r>
          </w:p>
        </w:tc>
        <w:tc>
          <w:tcPr>
            <w:tcW w:w="4392" w:type="dxa"/>
          </w:tcPr>
          <w:p w:rsidR="008B6108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наставничество по форме «учитель-учитель»:  проблемы и пути решения реализации наставничества в МКОУ «СОШ №1»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одайбо</w:t>
            </w:r>
            <w:proofErr w:type="spellEnd"/>
          </w:p>
        </w:tc>
        <w:tc>
          <w:tcPr>
            <w:tcW w:w="3115" w:type="dxa"/>
          </w:tcPr>
          <w:p w:rsidR="008B6108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Татьяна Анатольевна, заместитель директора МКОУ «СОШ № 1» </w:t>
            </w:r>
            <w:proofErr w:type="spellStart"/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г.Бодайбо</w:t>
            </w:r>
            <w:proofErr w:type="spellEnd"/>
          </w:p>
        </w:tc>
      </w:tr>
      <w:tr w:rsidR="008B6108" w:rsidTr="001C61DA">
        <w:tc>
          <w:tcPr>
            <w:tcW w:w="1838" w:type="dxa"/>
          </w:tcPr>
          <w:p w:rsidR="008B6108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15.40</w:t>
            </w:r>
          </w:p>
        </w:tc>
        <w:tc>
          <w:tcPr>
            <w:tcW w:w="4392" w:type="dxa"/>
          </w:tcPr>
          <w:p w:rsidR="008B6108" w:rsidRPr="0072670A" w:rsidRDefault="0072670A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Реверсивное наставничество – новая ступень в работе наставнической команды</w:t>
            </w:r>
          </w:p>
        </w:tc>
        <w:tc>
          <w:tcPr>
            <w:tcW w:w="3115" w:type="dxa"/>
          </w:tcPr>
          <w:p w:rsidR="0072670A" w:rsidRPr="0072670A" w:rsidRDefault="0072670A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 xml:space="preserve">Бельская Светлана Александровна, учитель математики и информатики, </w:t>
            </w:r>
          </w:p>
          <w:p w:rsidR="008B6108" w:rsidRPr="0072670A" w:rsidRDefault="0072670A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Крикунов Владимир Викторович, учитель технологии и ОБЖ</w:t>
            </w:r>
          </w:p>
          <w:p w:rsidR="0072670A" w:rsidRDefault="0072670A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0A">
              <w:rPr>
                <w:rFonts w:ascii="Times New Roman" w:hAnsi="Times New Roman" w:cs="Times New Roman"/>
                <w:sz w:val="28"/>
                <w:szCs w:val="28"/>
              </w:rPr>
              <w:t>МАОУ «СОШ №11» г. Усть-Илимска»</w:t>
            </w:r>
          </w:p>
          <w:p w:rsidR="00493234" w:rsidRDefault="00493234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234" w:rsidRPr="0072670A" w:rsidRDefault="00493234" w:rsidP="00726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34" w:rsidTr="001C61DA">
        <w:tc>
          <w:tcPr>
            <w:tcW w:w="1838" w:type="dxa"/>
          </w:tcPr>
          <w:p w:rsidR="00493234" w:rsidRPr="0072670A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15.45- 15.55</w:t>
            </w:r>
          </w:p>
        </w:tc>
        <w:tc>
          <w:tcPr>
            <w:tcW w:w="4392" w:type="dxa"/>
          </w:tcPr>
          <w:p w:rsidR="00493234" w:rsidRPr="0072670A" w:rsidRDefault="00493234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наставников и молодых специалистов г. Усть-Илимска</w:t>
            </w:r>
          </w:p>
        </w:tc>
        <w:tc>
          <w:tcPr>
            <w:tcW w:w="3115" w:type="dxa"/>
          </w:tcPr>
          <w:p w:rsidR="00493234" w:rsidRPr="00493234" w:rsidRDefault="00493234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Сенина Ольга Ивановна, кандидат педагогических наук, заместитель директора МАОУ «</w:t>
            </w:r>
            <w:r w:rsidRPr="00493234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Экспериментальный лицей </w:t>
            </w:r>
          </w:p>
          <w:p w:rsidR="00493234" w:rsidRPr="00493234" w:rsidRDefault="00493234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34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493234">
              <w:rPr>
                <w:rFonts w:ascii="Times New Roman" w:hAnsi="Times New Roman" w:cs="Times New Roman"/>
                <w:sz w:val="28"/>
                <w:szCs w:val="28"/>
              </w:rPr>
              <w:t>Батербиева</w:t>
            </w:r>
            <w:proofErr w:type="spellEnd"/>
            <w:r w:rsidRPr="00493234">
              <w:rPr>
                <w:rFonts w:ascii="Times New Roman" w:hAnsi="Times New Roman" w:cs="Times New Roman"/>
                <w:sz w:val="28"/>
                <w:szCs w:val="28"/>
              </w:rPr>
              <w:t xml:space="preserve"> М.М.»,</w:t>
            </w:r>
          </w:p>
          <w:p w:rsidR="00493234" w:rsidRPr="0072670A" w:rsidRDefault="00493234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34">
              <w:rPr>
                <w:rFonts w:ascii="Times New Roman" w:hAnsi="Times New Roman" w:cs="Times New Roman"/>
                <w:sz w:val="28"/>
                <w:szCs w:val="28"/>
              </w:rPr>
              <w:t>г. Усть-Илимск</w:t>
            </w:r>
          </w:p>
        </w:tc>
      </w:tr>
      <w:tr w:rsidR="0031796B" w:rsidTr="001C61DA">
        <w:tc>
          <w:tcPr>
            <w:tcW w:w="1838" w:type="dxa"/>
          </w:tcPr>
          <w:p w:rsidR="0031796B" w:rsidRDefault="00AE7786" w:rsidP="001C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  <w:r w:rsidR="003179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31796B" w:rsidRDefault="0031796B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дведение итога</w:t>
            </w:r>
            <w:r w:rsidR="00974092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</w:t>
            </w:r>
          </w:p>
        </w:tc>
        <w:tc>
          <w:tcPr>
            <w:tcW w:w="3115" w:type="dxa"/>
          </w:tcPr>
          <w:p w:rsidR="0031796B" w:rsidRDefault="0031796B" w:rsidP="00493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96B">
              <w:rPr>
                <w:rFonts w:ascii="Times New Roman" w:hAnsi="Times New Roman" w:cs="Times New Roman"/>
                <w:sz w:val="28"/>
                <w:szCs w:val="28"/>
              </w:rPr>
              <w:t xml:space="preserve">Наумова Светлана Евгеньевна, начальник </w:t>
            </w:r>
            <w:r w:rsidRPr="00317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 образования МО </w:t>
            </w:r>
            <w:proofErr w:type="spellStart"/>
            <w:r w:rsidRPr="003179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1796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1796B">
              <w:rPr>
                <w:rFonts w:ascii="Times New Roman" w:hAnsi="Times New Roman" w:cs="Times New Roman"/>
                <w:sz w:val="28"/>
                <w:szCs w:val="28"/>
              </w:rPr>
              <w:t>одайбо</w:t>
            </w:r>
            <w:proofErr w:type="spellEnd"/>
            <w:r w:rsidRPr="0031796B">
              <w:rPr>
                <w:rFonts w:ascii="Times New Roman" w:hAnsi="Times New Roman" w:cs="Times New Roman"/>
                <w:sz w:val="28"/>
                <w:szCs w:val="28"/>
              </w:rPr>
              <w:t xml:space="preserve"> и района</w:t>
            </w:r>
          </w:p>
        </w:tc>
      </w:tr>
    </w:tbl>
    <w:p w:rsidR="001C61DA" w:rsidRDefault="001C61DA" w:rsidP="001C61DA"/>
    <w:p w:rsidR="0072670A" w:rsidRDefault="0072670A" w:rsidP="001C61DA"/>
    <w:p w:rsidR="0072670A" w:rsidRDefault="0072670A" w:rsidP="001C61DA"/>
    <w:p w:rsidR="0072670A" w:rsidRDefault="0072670A" w:rsidP="001C61DA"/>
    <w:p w:rsidR="0072670A" w:rsidRDefault="0072670A" w:rsidP="001C61DA"/>
    <w:p w:rsidR="0072670A" w:rsidRDefault="0072670A" w:rsidP="001C61DA"/>
    <w:sectPr w:rsidR="0072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DA"/>
    <w:rsid w:val="001C61DA"/>
    <w:rsid w:val="0031796B"/>
    <w:rsid w:val="00493234"/>
    <w:rsid w:val="0072670A"/>
    <w:rsid w:val="008B6108"/>
    <w:rsid w:val="00974092"/>
    <w:rsid w:val="00AE7786"/>
    <w:rsid w:val="00C93720"/>
    <w:rsid w:val="00DF44C1"/>
    <w:rsid w:val="00E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dcterms:created xsi:type="dcterms:W3CDTF">2023-11-13T09:51:00Z</dcterms:created>
  <dcterms:modified xsi:type="dcterms:W3CDTF">2023-11-15T03:12:00Z</dcterms:modified>
</cp:coreProperties>
</file>